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A16DC9">
        <w:rPr>
          <w:rFonts w:ascii="Times New Roman" w:eastAsia="Calibri" w:hAnsi="Times New Roman" w:cs="Times New Roman"/>
          <w:sz w:val="28"/>
          <w:szCs w:val="28"/>
        </w:rPr>
        <w:t>4</w:t>
      </w:r>
      <w:r w:rsidR="00823EA8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823EA8" w:rsidRPr="00CB17F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требований к информационному щиту, устанавливаемому при проведении работ по санитарной рубке, санитарной, омолаживающей или формовочной обрезке зеленых насаждений на территории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15</w:t>
      </w:r>
      <w:r w:rsidR="00A16DC9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823EA8" w:rsidRPr="00CB17F1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требований к информационному щиту, устанавливаемому при проведении работ по санитарной рубке, санитарной, омолаживающей или формовочной обрезке зеленых насаждений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62867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823EA8" w:rsidRPr="00823EA8">
        <w:rPr>
          <w:rFonts w:ascii="Times New Roman" w:hAnsi="Times New Roman" w:cs="Times New Roman"/>
          <w:sz w:val="28"/>
          <w:szCs w:val="28"/>
        </w:rPr>
        <w:t>Об утверждении требований к информационному щиту, устанавливаемому при проведении работ по санитарной рубке, санитарной, омолаживающей или формовочной обрезке зеленых насаждений на территории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CF5449" w:rsidRDefault="00624664" w:rsidP="00823EA8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2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823EA8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23EA8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23EA8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142</cp:revision>
  <cp:lastPrinted>2016-04-08T13:32:00Z</cp:lastPrinted>
  <dcterms:created xsi:type="dcterms:W3CDTF">2013-11-27T14:12:00Z</dcterms:created>
  <dcterms:modified xsi:type="dcterms:W3CDTF">2016-04-27T08:43:00Z</dcterms:modified>
</cp:coreProperties>
</file>